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1F" w:rsidRPr="00423ED1" w:rsidRDefault="000C3395" w:rsidP="0098041F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423ED1">
        <w:rPr>
          <w:rFonts w:asciiTheme="minorHAnsi" w:hAnsiTheme="minorHAnsi"/>
          <w:b/>
          <w:szCs w:val="24"/>
        </w:rPr>
        <w:t>APPENDIX F</w:t>
      </w:r>
      <w:r w:rsidR="0098041F" w:rsidRPr="00423ED1">
        <w:rPr>
          <w:rFonts w:asciiTheme="minorHAnsi" w:hAnsiTheme="minorHAnsi"/>
          <w:b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504"/>
        <w:tblW w:w="10710" w:type="dxa"/>
        <w:tblBorders>
          <w:top w:val="single" w:sz="36" w:space="0" w:color="7F7F7F" w:themeColor="text1" w:themeTint="80"/>
          <w:left w:val="single" w:sz="12" w:space="0" w:color="7F7F7F" w:themeColor="text1" w:themeTint="80"/>
          <w:bottom w:val="single" w:sz="36" w:space="0" w:color="7F7F7F" w:themeColor="text1" w:themeTint="80"/>
          <w:right w:val="single" w:sz="12" w:space="0" w:color="7F7F7F" w:themeColor="text1" w:themeTint="80"/>
          <w:insideH w:val="single" w:sz="36" w:space="0" w:color="7F7F7F" w:themeColor="text1" w:themeTint="80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0"/>
      </w:tblGrid>
      <w:tr w:rsidR="0098041F" w:rsidRPr="00423ED1" w:rsidTr="0098041F">
        <w:trPr>
          <w:trHeight w:val="321"/>
        </w:trPr>
        <w:tc>
          <w:tcPr>
            <w:tcW w:w="1071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98041F" w:rsidRPr="009875BE" w:rsidRDefault="0098041F" w:rsidP="0098041F">
            <w:pPr>
              <w:pStyle w:val="BlockText"/>
              <w:jc w:val="center"/>
              <w:rPr>
                <w:b/>
              </w:rPr>
            </w:pPr>
            <w:r w:rsidRPr="009875BE">
              <w:rPr>
                <w:b/>
              </w:rPr>
              <w:t xml:space="preserve">Table of Client Activities and Outcomes </w:t>
            </w:r>
          </w:p>
          <w:p w:rsidR="0098041F" w:rsidRPr="009875BE" w:rsidRDefault="0098041F" w:rsidP="00071582">
            <w:pPr>
              <w:pStyle w:val="BlockText"/>
              <w:ind w:left="0"/>
              <w:jc w:val="left"/>
              <w:rPr>
                <w:b/>
              </w:rPr>
            </w:pPr>
            <w:r w:rsidRPr="009875BE">
              <w:rPr>
                <w:rStyle w:val="Hyperlink"/>
                <w:color w:val="auto"/>
                <w:u w:val="none"/>
              </w:rPr>
              <w:t xml:space="preserve">If applying to provide Nonprofit Support Program services (areas </w:t>
            </w:r>
            <w:r w:rsidR="009875BE" w:rsidRPr="009875BE">
              <w:rPr>
                <w:rStyle w:val="Hyperlink"/>
                <w:color w:val="auto"/>
                <w:u w:val="none"/>
              </w:rPr>
              <w:t>CC, DD, and EE</w:t>
            </w:r>
            <w:r w:rsidRPr="009875BE">
              <w:rPr>
                <w:rStyle w:val="Hyperlink"/>
                <w:color w:val="auto"/>
                <w:u w:val="none"/>
              </w:rPr>
              <w:t xml:space="preserve">); provide a completed Appendix F detailing the client activities and outcomes for the appropriate area.  If not applying for program sections </w:t>
            </w:r>
            <w:r w:rsidR="009875BE" w:rsidRPr="009875BE">
              <w:rPr>
                <w:rStyle w:val="Hyperlink"/>
                <w:color w:val="auto"/>
                <w:u w:val="none"/>
              </w:rPr>
              <w:t>CC, DD, and EE</w:t>
            </w:r>
            <w:r w:rsidRPr="009875BE">
              <w:rPr>
                <w:rStyle w:val="Hyperlink"/>
                <w:color w:val="auto"/>
                <w:u w:val="none"/>
              </w:rPr>
              <w:t>, disregard this appendix.  The activities and outcomes prepopulated in the charts below are suggestions and recommendations.  Complete those that apply to your proposed program design</w:t>
            </w:r>
            <w:r w:rsidR="00071582" w:rsidRPr="009875BE">
              <w:rPr>
                <w:rStyle w:val="Hyperlink"/>
                <w:color w:val="auto"/>
                <w:u w:val="none"/>
              </w:rPr>
              <w:t>; enter 0 or N/A if you do not anticipate providing the suggested activity</w:t>
            </w:r>
            <w:r w:rsidRPr="009875BE">
              <w:rPr>
                <w:rStyle w:val="Hyperlink"/>
                <w:color w:val="auto"/>
                <w:u w:val="none"/>
              </w:rPr>
              <w:t xml:space="preserve">.  You may also propose and provide details on additional activities </w:t>
            </w:r>
            <w:r w:rsidR="00071582" w:rsidRPr="009875BE">
              <w:rPr>
                <w:rStyle w:val="Hyperlink"/>
                <w:color w:val="auto"/>
                <w:u w:val="none"/>
              </w:rPr>
              <w:t xml:space="preserve">you anticipate providing </w:t>
            </w:r>
            <w:r w:rsidRPr="009875BE">
              <w:rPr>
                <w:rStyle w:val="Hyperlink"/>
                <w:color w:val="auto"/>
                <w:u w:val="none"/>
              </w:rPr>
              <w:t>in the</w:t>
            </w:r>
            <w:r w:rsidR="00071582" w:rsidRPr="009875BE">
              <w:rPr>
                <w:rStyle w:val="Hyperlink"/>
                <w:color w:val="auto"/>
                <w:u w:val="none"/>
              </w:rPr>
              <w:t xml:space="preserve"> empty rows below</w:t>
            </w:r>
            <w:r w:rsidRPr="009875BE">
              <w:rPr>
                <w:rStyle w:val="Hyperlink"/>
                <w:color w:val="auto"/>
                <w:u w:val="none"/>
              </w:rPr>
              <w:t>.</w:t>
            </w:r>
          </w:p>
        </w:tc>
      </w:tr>
    </w:tbl>
    <w:p w:rsidR="00423ED1" w:rsidRPr="00423ED1" w:rsidRDefault="00423ED1" w:rsidP="00423ED1">
      <w:pPr>
        <w:pStyle w:val="ListParagraph"/>
        <w:spacing w:after="0" w:line="240" w:lineRule="exact"/>
        <w:ind w:left="270"/>
        <w:jc w:val="center"/>
        <w:rPr>
          <w:rFonts w:cs="Arial"/>
          <w:b/>
          <w:sz w:val="24"/>
          <w:szCs w:val="24"/>
        </w:rPr>
      </w:pPr>
      <w:r w:rsidRPr="00423ED1">
        <w:rPr>
          <w:rFonts w:cs="Arial"/>
          <w:b/>
          <w:sz w:val="24"/>
          <w:szCs w:val="24"/>
        </w:rPr>
        <w:t xml:space="preserve">Area: </w:t>
      </w:r>
      <w:r w:rsidR="009875BE">
        <w:rPr>
          <w:rFonts w:cs="Arial"/>
          <w:b/>
          <w:sz w:val="24"/>
          <w:szCs w:val="24"/>
        </w:rPr>
        <w:t>EE</w:t>
      </w:r>
      <w:bookmarkStart w:id="0" w:name="_GoBack"/>
      <w:bookmarkEnd w:id="0"/>
      <w:r w:rsidR="0098041F" w:rsidRPr="00423ED1">
        <w:rPr>
          <w:rFonts w:cs="Arial"/>
          <w:b/>
          <w:sz w:val="24"/>
          <w:szCs w:val="24"/>
        </w:rPr>
        <w:t xml:space="preserve"> </w:t>
      </w:r>
      <w:r w:rsidRPr="00423ED1">
        <w:rPr>
          <w:rFonts w:cs="Arial"/>
          <w:b/>
          <w:sz w:val="24"/>
          <w:szCs w:val="24"/>
        </w:rPr>
        <w:t>Nonprofit Space Investment Fund</w:t>
      </w:r>
    </w:p>
    <w:p w:rsidR="00991693" w:rsidRPr="00423ED1" w:rsidRDefault="00991693" w:rsidP="00991693">
      <w:pPr>
        <w:pStyle w:val="ListParagraph"/>
        <w:spacing w:after="0" w:line="240" w:lineRule="exact"/>
        <w:ind w:left="360"/>
        <w:jc w:val="center"/>
        <w:rPr>
          <w:rFonts w:cs="Arial"/>
          <w:b/>
          <w:sz w:val="24"/>
          <w:szCs w:val="24"/>
        </w:rPr>
      </w:pPr>
    </w:p>
    <w:p w:rsidR="000C3395" w:rsidRPr="00423ED1" w:rsidRDefault="0098041F" w:rsidP="0098041F">
      <w:pPr>
        <w:spacing w:line="240" w:lineRule="auto"/>
        <w:ind w:left="1440" w:firstLine="720"/>
        <w:jc w:val="center"/>
        <w:rPr>
          <w:rFonts w:asciiTheme="minorHAnsi" w:hAnsiTheme="minorHAnsi"/>
          <w:b/>
          <w:szCs w:val="24"/>
        </w:rPr>
      </w:pPr>
      <w:r w:rsidRPr="00423ED1">
        <w:rPr>
          <w:rFonts w:asciiTheme="minorHAnsi" w:hAnsiTheme="minorHAnsi" w:cs="Arial"/>
          <w:b/>
          <w:szCs w:val="24"/>
        </w:rPr>
        <w:tab/>
      </w:r>
      <w:r w:rsidRPr="00423ED1">
        <w:rPr>
          <w:rFonts w:asciiTheme="minorHAnsi" w:hAnsiTheme="minorHAnsi" w:cs="Arial"/>
          <w:b/>
          <w:szCs w:val="24"/>
        </w:rPr>
        <w:tab/>
      </w:r>
      <w:r w:rsidRPr="00423ED1">
        <w:rPr>
          <w:rFonts w:asciiTheme="minorHAnsi" w:hAnsiTheme="minorHAnsi" w:cs="Arial"/>
          <w:b/>
          <w:szCs w:val="24"/>
        </w:rPr>
        <w:tab/>
      </w:r>
      <w:r w:rsidRPr="00423ED1">
        <w:rPr>
          <w:rFonts w:asciiTheme="minorHAnsi" w:hAnsiTheme="minorHAnsi" w:cs="Arial"/>
          <w:b/>
          <w:szCs w:val="24"/>
        </w:rPr>
        <w:tab/>
      </w:r>
      <w:r w:rsidRPr="00423ED1">
        <w:rPr>
          <w:rFonts w:asciiTheme="minorHAnsi" w:hAnsiTheme="minorHAnsi" w:cs="Arial"/>
          <w:b/>
          <w:szCs w:val="24"/>
        </w:rPr>
        <w:tab/>
      </w:r>
      <w:r w:rsidRPr="00423ED1">
        <w:rPr>
          <w:rFonts w:asciiTheme="minorHAnsi" w:hAnsiTheme="minorHAnsi" w:cs="Arial"/>
          <w:b/>
          <w:szCs w:val="24"/>
        </w:rPr>
        <w:tab/>
      </w:r>
    </w:p>
    <w:p w:rsidR="00423ED1" w:rsidRPr="00423ED1" w:rsidRDefault="000C3395" w:rsidP="00423ED1">
      <w:pPr>
        <w:pStyle w:val="ListParagraph"/>
        <w:spacing w:after="0" w:line="240" w:lineRule="exact"/>
        <w:ind w:left="270"/>
        <w:jc w:val="center"/>
        <w:rPr>
          <w:rFonts w:cs="Arial"/>
          <w:b/>
          <w:sz w:val="24"/>
          <w:szCs w:val="24"/>
        </w:rPr>
      </w:pPr>
      <w:r w:rsidRPr="00423ED1">
        <w:rPr>
          <w:rFonts w:eastAsia="Times New Roman" w:cs="Arial"/>
          <w:b/>
          <w:sz w:val="24"/>
          <w:szCs w:val="24"/>
        </w:rPr>
        <w:t xml:space="preserve">Table of Possible Client </w:t>
      </w:r>
      <w:r w:rsidRPr="00423ED1">
        <w:rPr>
          <w:rFonts w:cs="Arial"/>
          <w:b/>
          <w:sz w:val="24"/>
          <w:szCs w:val="24"/>
        </w:rPr>
        <w:t>Activities and Outcomes for</w:t>
      </w:r>
      <w:r w:rsidRPr="00423ED1">
        <w:rPr>
          <w:rFonts w:eastAsia="Times New Roman" w:cs="Arial"/>
          <w:b/>
          <w:sz w:val="24"/>
          <w:szCs w:val="24"/>
        </w:rPr>
        <w:t xml:space="preserve"> Program Area</w:t>
      </w:r>
      <w:r w:rsidRPr="00423ED1">
        <w:rPr>
          <w:rFonts w:cs="Arial"/>
          <w:b/>
          <w:sz w:val="24"/>
          <w:szCs w:val="24"/>
        </w:rPr>
        <w:t xml:space="preserve"> </w:t>
      </w:r>
      <w:r w:rsidR="0098041F" w:rsidRPr="00423ED1">
        <w:rPr>
          <w:rFonts w:cs="Arial"/>
          <w:b/>
          <w:sz w:val="24"/>
          <w:szCs w:val="24"/>
        </w:rPr>
        <w:br/>
      </w:r>
      <w:proofErr w:type="spellStart"/>
      <w:r w:rsidR="00423ED1" w:rsidRPr="00423ED1">
        <w:rPr>
          <w:rFonts w:cs="Arial"/>
          <w:b/>
          <w:sz w:val="24"/>
          <w:szCs w:val="24"/>
        </w:rPr>
        <w:t>Area</w:t>
      </w:r>
      <w:proofErr w:type="spellEnd"/>
      <w:r w:rsidR="00423ED1" w:rsidRPr="00423ED1">
        <w:rPr>
          <w:rFonts w:cs="Arial"/>
          <w:b/>
          <w:sz w:val="24"/>
          <w:szCs w:val="24"/>
        </w:rPr>
        <w:t xml:space="preserve">: </w:t>
      </w:r>
      <w:r w:rsidR="009875BE">
        <w:rPr>
          <w:rFonts w:cs="Arial"/>
          <w:b/>
          <w:sz w:val="24"/>
          <w:szCs w:val="24"/>
        </w:rPr>
        <w:t>EE</w:t>
      </w:r>
      <w:r w:rsidR="00423ED1" w:rsidRPr="00423ED1">
        <w:rPr>
          <w:rFonts w:cs="Arial"/>
          <w:b/>
          <w:sz w:val="24"/>
          <w:szCs w:val="24"/>
        </w:rPr>
        <w:t xml:space="preserve"> Nonprofit Space Investment Fund</w:t>
      </w:r>
    </w:p>
    <w:p w:rsidR="004C3AD0" w:rsidRPr="00423ED1" w:rsidRDefault="004C3AD0" w:rsidP="004C3AD0">
      <w:pPr>
        <w:pStyle w:val="ListParagraph"/>
        <w:spacing w:after="0" w:line="240" w:lineRule="exact"/>
        <w:ind w:left="360"/>
        <w:jc w:val="center"/>
        <w:rPr>
          <w:rFonts w:cs="Arial"/>
          <w:b/>
          <w:sz w:val="24"/>
          <w:szCs w:val="24"/>
        </w:rPr>
      </w:pPr>
    </w:p>
    <w:p w:rsidR="00423ED1" w:rsidRPr="00423ED1" w:rsidRDefault="00423ED1" w:rsidP="00423ED1">
      <w:pPr>
        <w:rPr>
          <w:rFonts w:asciiTheme="minorHAnsi" w:hAnsiTheme="min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3ED1" w:rsidRPr="00423ED1" w:rsidTr="00DF0053">
        <w:tc>
          <w:tcPr>
            <w:tcW w:w="4675" w:type="dxa"/>
          </w:tcPr>
          <w:p w:rsidR="00423ED1" w:rsidRPr="00423ED1" w:rsidRDefault="00423ED1" w:rsidP="00DF0053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Activity</w:t>
            </w:r>
          </w:p>
        </w:tc>
        <w:tc>
          <w:tcPr>
            <w:tcW w:w="4675" w:type="dxa"/>
          </w:tcPr>
          <w:p w:rsidR="00423ED1" w:rsidRPr="00423ED1" w:rsidRDefault="00423ED1" w:rsidP="00DF0053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Outcome</w:t>
            </w:r>
          </w:p>
        </w:tc>
      </w:tr>
      <w:tr w:rsidR="00423ED1" w:rsidRPr="00423ED1" w:rsidTr="00DF0053">
        <w:tc>
          <w:tcPr>
            <w:tcW w:w="4675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Approximately 50 nonprofits participating in outreach workshops</w:t>
            </w:r>
          </w:p>
        </w:tc>
        <w:tc>
          <w:tcPr>
            <w:tcW w:w="4675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 xml:space="preserve">Nonprofits complete application for acquisition funds </w:t>
            </w:r>
          </w:p>
        </w:tc>
      </w:tr>
      <w:tr w:rsidR="00423ED1" w:rsidRPr="00423ED1" w:rsidTr="00DF0053">
        <w:tc>
          <w:tcPr>
            <w:tcW w:w="4675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Nonprofits receiving awarded funds for space acquisition</w:t>
            </w:r>
          </w:p>
        </w:tc>
        <w:tc>
          <w:tcPr>
            <w:tcW w:w="4675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Nonprofits acquire permanent space for programming and/or administration</w:t>
            </w:r>
          </w:p>
        </w:tc>
      </w:tr>
      <w:tr w:rsidR="00423ED1" w:rsidRPr="00423ED1" w:rsidTr="00DF0053">
        <w:tc>
          <w:tcPr>
            <w:tcW w:w="4675" w:type="dxa"/>
          </w:tcPr>
          <w:p w:rsidR="00423ED1" w:rsidRPr="00423ED1" w:rsidRDefault="00423ED1" w:rsidP="00423ED1">
            <w:pPr>
              <w:rPr>
                <w:rFonts w:asciiTheme="minorHAnsi" w:hAnsiTheme="minorHAnsi" w:cs="Arial"/>
                <w:szCs w:val="24"/>
              </w:rPr>
            </w:pPr>
            <w:r w:rsidRPr="00423ED1">
              <w:rPr>
                <w:rFonts w:asciiTheme="minorHAnsi" w:hAnsiTheme="minorHAnsi" w:cs="Arial"/>
                <w:szCs w:val="24"/>
              </w:rPr>
              <w:t>[ADDITIONAL PROPOSED ACTIVITY]</w:t>
            </w:r>
          </w:p>
        </w:tc>
        <w:tc>
          <w:tcPr>
            <w:tcW w:w="4675" w:type="dxa"/>
          </w:tcPr>
          <w:p w:rsidR="00423ED1" w:rsidRPr="00423ED1" w:rsidRDefault="00423ED1" w:rsidP="00423ED1">
            <w:pPr>
              <w:rPr>
                <w:rFonts w:asciiTheme="minorHAnsi" w:hAnsiTheme="minorHAnsi" w:cs="Arial"/>
                <w:szCs w:val="24"/>
              </w:rPr>
            </w:pPr>
            <w:r w:rsidRPr="00423ED1">
              <w:rPr>
                <w:rFonts w:asciiTheme="minorHAnsi" w:hAnsiTheme="minorHAnsi" w:cs="Arial"/>
                <w:szCs w:val="24"/>
              </w:rPr>
              <w:t>[ADDITIONAL PROPOSED OUTCOME]</w:t>
            </w:r>
          </w:p>
        </w:tc>
      </w:tr>
      <w:tr w:rsidR="00423ED1" w:rsidRPr="00423ED1" w:rsidTr="00DF0053">
        <w:tc>
          <w:tcPr>
            <w:tcW w:w="4675" w:type="dxa"/>
          </w:tcPr>
          <w:p w:rsidR="00423ED1" w:rsidRPr="00423ED1" w:rsidRDefault="00423ED1" w:rsidP="00423ED1">
            <w:pPr>
              <w:rPr>
                <w:rFonts w:asciiTheme="minorHAnsi" w:hAnsiTheme="minorHAnsi" w:cs="Arial"/>
                <w:szCs w:val="24"/>
              </w:rPr>
            </w:pPr>
            <w:r w:rsidRPr="00423ED1">
              <w:rPr>
                <w:rFonts w:asciiTheme="minorHAnsi" w:hAnsiTheme="minorHAnsi" w:cs="Arial"/>
                <w:szCs w:val="24"/>
              </w:rPr>
              <w:t>[ADDITIONAL PROPOSED ACTIVITY]</w:t>
            </w:r>
          </w:p>
        </w:tc>
        <w:tc>
          <w:tcPr>
            <w:tcW w:w="4675" w:type="dxa"/>
          </w:tcPr>
          <w:p w:rsidR="00423ED1" w:rsidRPr="00423ED1" w:rsidRDefault="00423ED1" w:rsidP="00423ED1">
            <w:pPr>
              <w:rPr>
                <w:rFonts w:asciiTheme="minorHAnsi" w:hAnsiTheme="minorHAnsi" w:cs="Arial"/>
                <w:szCs w:val="24"/>
              </w:rPr>
            </w:pPr>
            <w:r w:rsidRPr="00423ED1">
              <w:rPr>
                <w:rFonts w:asciiTheme="minorHAnsi" w:hAnsiTheme="minorHAnsi" w:cs="Arial"/>
                <w:szCs w:val="24"/>
              </w:rPr>
              <w:t>[ADDITIONAL PROPOSED OUTCOME]</w:t>
            </w:r>
          </w:p>
        </w:tc>
      </w:tr>
      <w:tr w:rsidR="00423ED1" w:rsidRPr="00423ED1" w:rsidTr="00DF0053">
        <w:tc>
          <w:tcPr>
            <w:tcW w:w="4675" w:type="dxa"/>
          </w:tcPr>
          <w:p w:rsidR="00423ED1" w:rsidRPr="00423ED1" w:rsidRDefault="00423ED1" w:rsidP="00423ED1">
            <w:pPr>
              <w:rPr>
                <w:rFonts w:asciiTheme="minorHAnsi" w:hAnsiTheme="minorHAnsi" w:cs="Arial"/>
                <w:szCs w:val="24"/>
              </w:rPr>
            </w:pPr>
            <w:r w:rsidRPr="00423ED1">
              <w:rPr>
                <w:rFonts w:asciiTheme="minorHAnsi" w:hAnsiTheme="minorHAnsi" w:cs="Arial"/>
                <w:szCs w:val="24"/>
              </w:rPr>
              <w:t>[ADDITIONAL PROPOSED ACTIVITY]</w:t>
            </w:r>
          </w:p>
        </w:tc>
        <w:tc>
          <w:tcPr>
            <w:tcW w:w="4675" w:type="dxa"/>
          </w:tcPr>
          <w:p w:rsidR="00423ED1" w:rsidRPr="00423ED1" w:rsidRDefault="00423ED1" w:rsidP="00423ED1">
            <w:pPr>
              <w:rPr>
                <w:rFonts w:asciiTheme="minorHAnsi" w:hAnsiTheme="minorHAnsi" w:cs="Arial"/>
                <w:szCs w:val="24"/>
              </w:rPr>
            </w:pPr>
            <w:r w:rsidRPr="00423ED1">
              <w:rPr>
                <w:rFonts w:asciiTheme="minorHAnsi" w:hAnsiTheme="minorHAnsi" w:cs="Arial"/>
                <w:szCs w:val="24"/>
              </w:rPr>
              <w:t>[ADDITIONAL PROPOSED OUTCOME]</w:t>
            </w:r>
          </w:p>
        </w:tc>
      </w:tr>
      <w:tr w:rsidR="00423ED1" w:rsidRPr="00423ED1" w:rsidTr="00DF0053">
        <w:tc>
          <w:tcPr>
            <w:tcW w:w="4675" w:type="dxa"/>
          </w:tcPr>
          <w:p w:rsidR="00423ED1" w:rsidRPr="00423ED1" w:rsidRDefault="00423ED1" w:rsidP="00423ED1">
            <w:pPr>
              <w:rPr>
                <w:rFonts w:asciiTheme="minorHAnsi" w:hAnsiTheme="minorHAnsi" w:cs="Arial"/>
                <w:szCs w:val="24"/>
              </w:rPr>
            </w:pPr>
            <w:r w:rsidRPr="00423ED1">
              <w:rPr>
                <w:rFonts w:asciiTheme="minorHAnsi" w:hAnsiTheme="minorHAnsi" w:cs="Arial"/>
                <w:szCs w:val="24"/>
              </w:rPr>
              <w:t>[ADDITIONAL PROPOSED ACTIVITY]</w:t>
            </w:r>
          </w:p>
        </w:tc>
        <w:tc>
          <w:tcPr>
            <w:tcW w:w="4675" w:type="dxa"/>
          </w:tcPr>
          <w:p w:rsidR="00423ED1" w:rsidRPr="00423ED1" w:rsidRDefault="00423ED1" w:rsidP="00423ED1">
            <w:pPr>
              <w:rPr>
                <w:rFonts w:asciiTheme="minorHAnsi" w:hAnsiTheme="minorHAnsi" w:cs="Arial"/>
                <w:szCs w:val="24"/>
              </w:rPr>
            </w:pPr>
            <w:r w:rsidRPr="00423ED1">
              <w:rPr>
                <w:rFonts w:asciiTheme="minorHAnsi" w:hAnsiTheme="minorHAnsi" w:cs="Arial"/>
                <w:szCs w:val="24"/>
              </w:rPr>
              <w:t>[ADDITIONAL PROPOSED OUTCOME]</w:t>
            </w:r>
          </w:p>
        </w:tc>
      </w:tr>
    </w:tbl>
    <w:p w:rsidR="00423ED1" w:rsidRPr="00423ED1" w:rsidRDefault="00423ED1" w:rsidP="00423ED1">
      <w:pPr>
        <w:spacing w:line="240" w:lineRule="auto"/>
        <w:rPr>
          <w:rFonts w:asciiTheme="minorHAnsi" w:hAnsiTheme="minorHAnsi" w:cs="Arial"/>
          <w:b/>
          <w:szCs w:val="24"/>
          <w:u w:val="single"/>
        </w:rPr>
      </w:pPr>
    </w:p>
    <w:p w:rsidR="00423ED1" w:rsidRPr="00423ED1" w:rsidRDefault="00423ED1" w:rsidP="00423ED1">
      <w:pPr>
        <w:spacing w:line="240" w:lineRule="auto"/>
        <w:rPr>
          <w:rFonts w:asciiTheme="minorHAnsi" w:hAnsiTheme="minorHAnsi" w:cs="Arial"/>
          <w:b/>
          <w:szCs w:val="24"/>
          <w:u w:val="single"/>
        </w:rPr>
      </w:pPr>
    </w:p>
    <w:p w:rsidR="00423ED1" w:rsidRPr="00423ED1" w:rsidRDefault="00423ED1" w:rsidP="00423ED1">
      <w:pPr>
        <w:spacing w:line="240" w:lineRule="auto"/>
        <w:rPr>
          <w:rFonts w:asciiTheme="minorHAnsi" w:hAnsiTheme="minorHAnsi" w:cs="Arial"/>
          <w:b/>
          <w:szCs w:val="24"/>
          <w:u w:val="single"/>
        </w:rPr>
      </w:pPr>
      <w:r w:rsidRPr="00423ED1">
        <w:rPr>
          <w:rFonts w:asciiTheme="minorHAnsi" w:hAnsiTheme="minorHAnsi" w:cs="Arial"/>
          <w:b/>
          <w:szCs w:val="24"/>
          <w:u w:val="single"/>
        </w:rPr>
        <w:t>Table of Possible Non-Client Activities for this Program Area</w:t>
      </w:r>
    </w:p>
    <w:p w:rsidR="00423ED1" w:rsidRPr="00423ED1" w:rsidRDefault="00423ED1" w:rsidP="00423ED1">
      <w:pPr>
        <w:spacing w:line="240" w:lineRule="auto"/>
        <w:rPr>
          <w:rFonts w:asciiTheme="minorHAnsi" w:hAnsiTheme="minorHAnsi" w:cs="Arial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Unit of Measure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Description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Goal # or Completion Date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Start Date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End Date</w:t>
            </w: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RFP issued for nonprofit space acquisition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Panelists review nonprofit proposals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Nonprofits notified of panel decision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 xml:space="preserve">Square feet attained by nonprofits 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Jobs retained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Application Assistance Workshops Conducted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lastRenderedPageBreak/>
              <w:t>Space Matchmaking Assistance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Professional service referrals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Outreach Materials Produced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Outreach Materials Distributed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Outreach Events or Presentations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b/>
                <w:szCs w:val="24"/>
              </w:rPr>
              <w:t>#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  <w:tr w:rsidR="00423ED1" w:rsidRPr="00423ED1" w:rsidTr="00DF0053"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  <w:r w:rsidRPr="00423ED1">
              <w:rPr>
                <w:rFonts w:asciiTheme="minorHAnsi" w:hAnsiTheme="minorHAnsi" w:cs="Arial"/>
                <w:szCs w:val="24"/>
              </w:rPr>
              <w:t>[ADDITIONAL PROPOSED ACTIVITY METRIC]</w:t>
            </w: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23ED1" w:rsidRPr="00423ED1" w:rsidRDefault="00423ED1" w:rsidP="00DF0053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</w:p>
        </w:tc>
      </w:tr>
    </w:tbl>
    <w:p w:rsidR="00423ED1" w:rsidRPr="00423ED1" w:rsidRDefault="00423ED1" w:rsidP="00423ED1">
      <w:pPr>
        <w:rPr>
          <w:rFonts w:asciiTheme="minorHAnsi" w:hAnsiTheme="minorHAnsi"/>
          <w:szCs w:val="24"/>
        </w:rPr>
      </w:pPr>
    </w:p>
    <w:p w:rsidR="000C3395" w:rsidRPr="00423ED1" w:rsidRDefault="000C3395" w:rsidP="00423ED1">
      <w:pPr>
        <w:spacing w:line="240" w:lineRule="auto"/>
        <w:rPr>
          <w:rFonts w:asciiTheme="minorHAnsi" w:hAnsiTheme="minorHAnsi" w:cs="Arial"/>
          <w:b/>
          <w:szCs w:val="24"/>
        </w:rPr>
      </w:pPr>
    </w:p>
    <w:sectPr w:rsidR="000C3395" w:rsidRPr="00423ED1" w:rsidSect="000C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10E71"/>
    <w:multiLevelType w:val="hybridMultilevel"/>
    <w:tmpl w:val="2658639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95"/>
    <w:rsid w:val="00071582"/>
    <w:rsid w:val="000C3395"/>
    <w:rsid w:val="000D11F0"/>
    <w:rsid w:val="00423ED1"/>
    <w:rsid w:val="004C3AD0"/>
    <w:rsid w:val="007A2012"/>
    <w:rsid w:val="0098041F"/>
    <w:rsid w:val="009875BE"/>
    <w:rsid w:val="00991693"/>
    <w:rsid w:val="00D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3C21C-F687-4799-88AB-DDC99355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95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0C3395"/>
    <w:pPr>
      <w:tabs>
        <w:tab w:val="center" w:pos="4680"/>
      </w:tabs>
      <w:spacing w:before="120" w:beforeAutospacing="1" w:after="240" w:afterAutospacing="1" w:line="240" w:lineRule="auto"/>
      <w:ind w:left="360"/>
      <w:jc w:val="both"/>
    </w:pPr>
    <w:rPr>
      <w:rFonts w:asciiTheme="minorHAnsi" w:hAnsiTheme="minorHAnsi" w:cs="Arial"/>
      <w:bCs/>
      <w:szCs w:val="24"/>
    </w:rPr>
  </w:style>
  <w:style w:type="paragraph" w:styleId="ListParagraph">
    <w:name w:val="List Paragraph"/>
    <w:basedOn w:val="Normal"/>
    <w:uiPriority w:val="34"/>
    <w:qFormat/>
    <w:rsid w:val="000C33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0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Damalas</dc:creator>
  <cp:keywords/>
  <dc:description/>
  <cp:lastModifiedBy>Marissa Bloom</cp:lastModifiedBy>
  <cp:revision>2</cp:revision>
  <dcterms:created xsi:type="dcterms:W3CDTF">2016-09-02T21:11:00Z</dcterms:created>
  <dcterms:modified xsi:type="dcterms:W3CDTF">2016-09-02T21:11:00Z</dcterms:modified>
</cp:coreProperties>
</file>