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19" w:rsidRPr="00AF4D48" w:rsidRDefault="00326F19" w:rsidP="00326F19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4D48">
        <w:rPr>
          <w:rFonts w:asciiTheme="minorHAnsi" w:hAnsiTheme="minorHAnsi" w:cstheme="minorHAnsi"/>
          <w:b/>
          <w:sz w:val="22"/>
          <w:szCs w:val="22"/>
        </w:rPr>
        <w:t>APPENDIX H</w:t>
      </w:r>
    </w:p>
    <w:tbl>
      <w:tblPr>
        <w:tblStyle w:val="TableGrid"/>
        <w:tblpPr w:leftFromText="180" w:rightFromText="180" w:vertAnchor="text" w:horzAnchor="margin" w:tblpXSpec="center" w:tblpY="504"/>
        <w:tblW w:w="10710" w:type="dxa"/>
        <w:tblBorders>
          <w:top w:val="single" w:sz="36" w:space="0" w:color="7F7F7F" w:themeColor="text1" w:themeTint="80"/>
          <w:left w:val="single" w:sz="12" w:space="0" w:color="7F7F7F" w:themeColor="text1" w:themeTint="80"/>
          <w:bottom w:val="single" w:sz="36" w:space="0" w:color="7F7F7F" w:themeColor="text1" w:themeTint="80"/>
          <w:right w:val="single" w:sz="12" w:space="0" w:color="7F7F7F" w:themeColor="text1" w:themeTint="80"/>
          <w:insideH w:val="single" w:sz="36" w:space="0" w:color="7F7F7F" w:themeColor="text1" w:themeTint="80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326F19" w:rsidRPr="00AF4D48" w:rsidTr="00676F80">
        <w:trPr>
          <w:trHeight w:val="321"/>
        </w:trPr>
        <w:tc>
          <w:tcPr>
            <w:tcW w:w="1071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26F19" w:rsidRDefault="00326F19" w:rsidP="00AF4D48">
            <w:pPr>
              <w:pStyle w:val="BlockText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F4D48">
              <w:rPr>
                <w:rFonts w:cstheme="minorHAnsi"/>
                <w:b/>
                <w:sz w:val="22"/>
                <w:szCs w:val="22"/>
              </w:rPr>
              <w:t>Table of</w:t>
            </w:r>
            <w:r w:rsidR="00AF4D48">
              <w:rPr>
                <w:rFonts w:cstheme="minorHAnsi"/>
                <w:b/>
                <w:sz w:val="22"/>
                <w:szCs w:val="22"/>
              </w:rPr>
              <w:t xml:space="preserve"> Client Activities and Outcomes</w:t>
            </w:r>
          </w:p>
          <w:p w:rsidR="00AF4D48" w:rsidRPr="00AF4D48" w:rsidRDefault="00AF4D48" w:rsidP="00AF4D48">
            <w:pPr>
              <w:pStyle w:val="BlockText"/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If applying to provide Nonprofit Sustainability Initiative services (RFP 211 Area F); provide a completed Appendix H detailing the client activities and outcomes for the appropriate area. If not applying for RFP 211 Area F Nonprofit Space Investment Fund, disregard this appendix. The activities and outcomes prepopulated in the charts below are suggestions and recommendations. Complete those that apply to your proposed program design; enter 0 or N/A if you do not anticipate providing the suggested activity. You may also propose and provide details on additional activities you anticipate providing in the empty rows below.</w:t>
            </w:r>
            <w:r>
              <w:rPr>
                <w:rFonts w:cstheme="minorHAnsi"/>
                <w:b/>
                <w:sz w:val="22"/>
                <w:szCs w:val="22"/>
              </w:rPr>
              <w:br/>
            </w:r>
          </w:p>
        </w:tc>
      </w:tr>
    </w:tbl>
    <w:p w:rsidR="00326F19" w:rsidRPr="00AF4D48" w:rsidRDefault="00326F19" w:rsidP="00326F19">
      <w:pPr>
        <w:pStyle w:val="ListParagraph"/>
        <w:ind w:left="27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4D48">
        <w:rPr>
          <w:rFonts w:asciiTheme="minorHAnsi" w:hAnsiTheme="minorHAnsi" w:cstheme="minorHAnsi"/>
          <w:b/>
          <w:sz w:val="22"/>
          <w:szCs w:val="22"/>
        </w:rPr>
        <w:t>For Nonprofit Space Investment Fund (RFP 211 Area: F)</w:t>
      </w:r>
    </w:p>
    <w:p w:rsidR="00326F19" w:rsidRPr="00AF4D48" w:rsidRDefault="00326F19" w:rsidP="00326F19">
      <w:pPr>
        <w:pStyle w:val="ListParagraph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6F19" w:rsidRPr="00AF4D48" w:rsidRDefault="00326F19" w:rsidP="00326F19">
      <w:pPr>
        <w:spacing w:line="240" w:lineRule="auto"/>
        <w:ind w:left="1440"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4D48">
        <w:rPr>
          <w:rFonts w:asciiTheme="minorHAnsi" w:hAnsiTheme="minorHAnsi" w:cstheme="minorHAnsi"/>
          <w:b/>
          <w:sz w:val="22"/>
          <w:szCs w:val="22"/>
        </w:rPr>
        <w:tab/>
      </w:r>
      <w:r w:rsidRPr="00AF4D48">
        <w:rPr>
          <w:rFonts w:asciiTheme="minorHAnsi" w:hAnsiTheme="minorHAnsi" w:cstheme="minorHAnsi"/>
          <w:b/>
          <w:sz w:val="22"/>
          <w:szCs w:val="22"/>
        </w:rPr>
        <w:tab/>
      </w:r>
      <w:r w:rsidRPr="00AF4D48">
        <w:rPr>
          <w:rFonts w:asciiTheme="minorHAnsi" w:hAnsiTheme="minorHAnsi" w:cstheme="minorHAnsi"/>
          <w:b/>
          <w:sz w:val="22"/>
          <w:szCs w:val="22"/>
        </w:rPr>
        <w:tab/>
      </w:r>
      <w:r w:rsidRPr="00AF4D48">
        <w:rPr>
          <w:rFonts w:asciiTheme="minorHAnsi" w:hAnsiTheme="minorHAnsi" w:cstheme="minorHAnsi"/>
          <w:b/>
          <w:sz w:val="22"/>
          <w:szCs w:val="22"/>
        </w:rPr>
        <w:tab/>
      </w:r>
      <w:r w:rsidRPr="00AF4D48">
        <w:rPr>
          <w:rFonts w:asciiTheme="minorHAnsi" w:hAnsiTheme="minorHAnsi" w:cstheme="minorHAnsi"/>
          <w:b/>
          <w:sz w:val="22"/>
          <w:szCs w:val="22"/>
        </w:rPr>
        <w:tab/>
      </w:r>
      <w:r w:rsidRPr="00AF4D48">
        <w:rPr>
          <w:rFonts w:asciiTheme="minorHAnsi" w:hAnsiTheme="minorHAnsi" w:cstheme="minorHAnsi"/>
          <w:b/>
          <w:sz w:val="22"/>
          <w:szCs w:val="22"/>
        </w:rPr>
        <w:tab/>
      </w:r>
    </w:p>
    <w:p w:rsidR="00326F19" w:rsidRPr="00AF4D48" w:rsidRDefault="00326F19" w:rsidP="00326F19">
      <w:pPr>
        <w:pStyle w:val="ListParagraph"/>
        <w:ind w:left="27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4D48">
        <w:rPr>
          <w:rFonts w:asciiTheme="minorHAnsi" w:hAnsiTheme="minorHAnsi" w:cstheme="minorHAnsi"/>
          <w:b/>
          <w:sz w:val="22"/>
          <w:szCs w:val="22"/>
        </w:rPr>
        <w:t xml:space="preserve">Table of Possible Client Activities and Outcomes for Program Area </w:t>
      </w:r>
      <w:r w:rsidRPr="00AF4D48">
        <w:rPr>
          <w:rFonts w:asciiTheme="minorHAnsi" w:hAnsiTheme="minorHAnsi" w:cstheme="minorHAnsi"/>
          <w:b/>
          <w:sz w:val="22"/>
          <w:szCs w:val="22"/>
        </w:rPr>
        <w:br/>
      </w:r>
      <w:proofErr w:type="spellStart"/>
      <w:r w:rsidRPr="00AF4D48">
        <w:rPr>
          <w:rFonts w:asciiTheme="minorHAnsi" w:hAnsiTheme="minorHAnsi" w:cstheme="minorHAnsi"/>
          <w:b/>
          <w:sz w:val="22"/>
          <w:szCs w:val="22"/>
        </w:rPr>
        <w:t>Area</w:t>
      </w:r>
      <w:proofErr w:type="spellEnd"/>
      <w:r w:rsidRPr="00AF4D48">
        <w:rPr>
          <w:rFonts w:asciiTheme="minorHAnsi" w:hAnsiTheme="minorHAnsi" w:cstheme="minorHAnsi"/>
          <w:b/>
          <w:sz w:val="22"/>
          <w:szCs w:val="22"/>
        </w:rPr>
        <w:t xml:space="preserve"> F:  Nonprofit Space Investment Fund</w:t>
      </w:r>
    </w:p>
    <w:p w:rsidR="00326F19" w:rsidRPr="00AF4D48" w:rsidRDefault="00326F19" w:rsidP="00326F19">
      <w:pPr>
        <w:pStyle w:val="ListParagraph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6F19" w:rsidRPr="00AF4D48" w:rsidRDefault="00326F19" w:rsidP="00326F1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6F19" w:rsidRPr="00AF4D48" w:rsidTr="00676F80">
        <w:tc>
          <w:tcPr>
            <w:tcW w:w="4675" w:type="dxa"/>
          </w:tcPr>
          <w:p w:rsidR="00326F19" w:rsidRPr="00AF4D48" w:rsidRDefault="00326F19" w:rsidP="00676F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4675" w:type="dxa"/>
          </w:tcPr>
          <w:p w:rsidR="00326F19" w:rsidRPr="00AF4D48" w:rsidRDefault="00326F19" w:rsidP="00676F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Outcome</w:t>
            </w:r>
          </w:p>
        </w:tc>
      </w:tr>
      <w:tr w:rsidR="00326F19" w:rsidRPr="00AF4D48" w:rsidTr="00676F80">
        <w:tc>
          <w:tcPr>
            <w:tcW w:w="4675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Approximately 50 nonprofits participating in outreach workshops</w:t>
            </w:r>
          </w:p>
        </w:tc>
        <w:tc>
          <w:tcPr>
            <w:tcW w:w="4675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Nonprofits complete application for acquisition funds </w:t>
            </w:r>
          </w:p>
        </w:tc>
      </w:tr>
      <w:tr w:rsidR="00326F19" w:rsidRPr="00AF4D48" w:rsidTr="00676F80">
        <w:tc>
          <w:tcPr>
            <w:tcW w:w="4675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Nonprofits receiving awarded funds for space acquisition</w:t>
            </w:r>
          </w:p>
        </w:tc>
        <w:tc>
          <w:tcPr>
            <w:tcW w:w="4675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Nonprofits acquire permanent space for programming and/or administration</w:t>
            </w:r>
          </w:p>
        </w:tc>
      </w:tr>
      <w:tr w:rsidR="00326F19" w:rsidRPr="00AF4D48" w:rsidTr="00676F80">
        <w:tc>
          <w:tcPr>
            <w:tcW w:w="4675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sz w:val="22"/>
                <w:szCs w:val="22"/>
              </w:rPr>
              <w:t>[ADDITIONAL PROPOSED ACTIVITY]</w:t>
            </w:r>
          </w:p>
        </w:tc>
        <w:tc>
          <w:tcPr>
            <w:tcW w:w="4675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sz w:val="22"/>
                <w:szCs w:val="22"/>
              </w:rPr>
              <w:t>[ADDITIONAL PROPOSED OUTCOME]</w:t>
            </w:r>
          </w:p>
        </w:tc>
      </w:tr>
      <w:tr w:rsidR="00326F19" w:rsidRPr="00AF4D48" w:rsidTr="00676F80">
        <w:tc>
          <w:tcPr>
            <w:tcW w:w="4675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sz w:val="22"/>
                <w:szCs w:val="22"/>
              </w:rPr>
              <w:t>[ADDITIONAL PROPOSED ACTIVITY]</w:t>
            </w:r>
          </w:p>
        </w:tc>
        <w:tc>
          <w:tcPr>
            <w:tcW w:w="4675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sz w:val="22"/>
                <w:szCs w:val="22"/>
              </w:rPr>
              <w:t>[ADDITIONAL PROPOSED OUTCOME]</w:t>
            </w:r>
          </w:p>
        </w:tc>
      </w:tr>
      <w:tr w:rsidR="00326F19" w:rsidRPr="00AF4D48" w:rsidTr="00676F80">
        <w:tc>
          <w:tcPr>
            <w:tcW w:w="4675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sz w:val="22"/>
                <w:szCs w:val="22"/>
              </w:rPr>
              <w:t>[ADDITIONAL PROPOSED ACTIVITY]</w:t>
            </w:r>
          </w:p>
        </w:tc>
        <w:tc>
          <w:tcPr>
            <w:tcW w:w="4675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sz w:val="22"/>
                <w:szCs w:val="22"/>
              </w:rPr>
              <w:t>[ADDITIONAL PROPOSED OUTCOME]</w:t>
            </w:r>
          </w:p>
        </w:tc>
      </w:tr>
      <w:tr w:rsidR="00326F19" w:rsidRPr="00AF4D48" w:rsidTr="00676F80">
        <w:tc>
          <w:tcPr>
            <w:tcW w:w="4675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sz w:val="22"/>
                <w:szCs w:val="22"/>
              </w:rPr>
              <w:t>[ADDITIONAL PROPOSED ACTIVITY]</w:t>
            </w:r>
          </w:p>
        </w:tc>
        <w:tc>
          <w:tcPr>
            <w:tcW w:w="4675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sz w:val="22"/>
                <w:szCs w:val="22"/>
              </w:rPr>
              <w:t>[ADDITIONAL PROPOSED OUTCOME]</w:t>
            </w:r>
          </w:p>
        </w:tc>
      </w:tr>
    </w:tbl>
    <w:p w:rsidR="00326F19" w:rsidRPr="00AF4D48" w:rsidRDefault="00326F19" w:rsidP="00326F19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F19" w:rsidRPr="00AF4D48" w:rsidRDefault="00326F19" w:rsidP="00326F19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6F19" w:rsidRPr="00AF4D48" w:rsidRDefault="00326F19" w:rsidP="00326F19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4D48">
        <w:rPr>
          <w:rFonts w:asciiTheme="minorHAnsi" w:hAnsiTheme="minorHAnsi" w:cstheme="minorHAnsi"/>
          <w:b/>
          <w:sz w:val="22"/>
          <w:szCs w:val="22"/>
          <w:u w:val="single"/>
        </w:rPr>
        <w:t>Table of Possible Non-Client Activities for this Program Area</w:t>
      </w:r>
    </w:p>
    <w:p w:rsidR="00326F19" w:rsidRPr="00AF4D48" w:rsidRDefault="00326F19" w:rsidP="00326F19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26F19" w:rsidRPr="00AF4D48" w:rsidTr="00676F80"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Unit of Measure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Goal # or Completion Date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End Date</w:t>
            </w:r>
          </w:p>
        </w:tc>
      </w:tr>
      <w:tr w:rsidR="00326F19" w:rsidRPr="00AF4D48" w:rsidTr="00676F80"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RFP issued for nonprofit space acquisition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26F19" w:rsidRPr="00AF4D48" w:rsidTr="00676F80"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Panelists review nonprofit proposals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26F19" w:rsidRPr="00AF4D48" w:rsidTr="00676F80"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Nonprofits notified of panel decision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26F19" w:rsidRPr="00AF4D48" w:rsidTr="00676F80"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Square feet attained by nonprofits 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26F19" w:rsidRPr="00AF4D48" w:rsidTr="00676F80"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Jobs retained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  <w:bookmarkStart w:id="0" w:name="_GoBack"/>
            <w:bookmarkEnd w:id="0"/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26F19" w:rsidRPr="00AF4D48" w:rsidTr="00676F80"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Application Assistance Workshops Conducted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26F19" w:rsidRPr="00AF4D48" w:rsidTr="00676F80"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Space Matchmaking Assistance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26F19" w:rsidRPr="00AF4D48" w:rsidTr="00676F80"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Professional service referrals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26F19" w:rsidRPr="00AF4D48" w:rsidTr="00676F80"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Outreach Materials Produced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26F19" w:rsidRPr="00AF4D48" w:rsidTr="00676F80"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Outreach Materials Distributed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26F19" w:rsidRPr="00AF4D48" w:rsidTr="00676F80"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Outreach Events or Presentations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26F19" w:rsidRPr="00AF4D48" w:rsidTr="00676F80"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sz w:val="22"/>
                <w:szCs w:val="22"/>
              </w:rPr>
              <w:t>[ADDITIONAL PROPOSED ACTIVITY METRIC]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26F19" w:rsidRPr="00AF4D48" w:rsidTr="00676F80"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sz w:val="22"/>
                <w:szCs w:val="22"/>
              </w:rPr>
              <w:t>[ADDITIONAL PROPOSED ACTIVITY METRIC]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26F19" w:rsidRPr="00AF4D48" w:rsidTr="00676F80"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sz w:val="22"/>
                <w:szCs w:val="22"/>
              </w:rPr>
              <w:t>[ADDITIONAL PROPOSED ACTIVITY METRIC]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26F19" w:rsidRPr="00AF4D48" w:rsidTr="00676F80"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sz w:val="22"/>
                <w:szCs w:val="22"/>
              </w:rPr>
              <w:t>[ADDITIONAL PROPOSED ACTIVITY METRIC]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26F19" w:rsidRPr="00AF4D48" w:rsidTr="00676F80"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sz w:val="22"/>
                <w:szCs w:val="22"/>
              </w:rPr>
              <w:t>[ADDITIONAL PROPOSED ACTIVITY METRIC]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26F19" w:rsidRPr="00AF4D48" w:rsidTr="00676F80"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sz w:val="22"/>
                <w:szCs w:val="22"/>
              </w:rPr>
              <w:t>[ADDITIONAL PROPOSED ACTIVITY METRIC]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26F19" w:rsidRPr="00AF4D48" w:rsidTr="00676F80"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sz w:val="22"/>
                <w:szCs w:val="22"/>
              </w:rPr>
              <w:t>[ADDITIONAL PROPOSED ACTIVITY METRIC]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26F19" w:rsidRPr="00AF4D48" w:rsidTr="00676F80"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48">
              <w:rPr>
                <w:rFonts w:asciiTheme="minorHAnsi" w:hAnsiTheme="minorHAnsi" w:cstheme="minorHAnsi"/>
                <w:sz w:val="22"/>
                <w:szCs w:val="22"/>
              </w:rPr>
              <w:t>[ADDITIONAL PROPOSED ACTIVITY METRIC]</w:t>
            </w: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70" w:type="dxa"/>
          </w:tcPr>
          <w:p w:rsidR="00326F19" w:rsidRPr="00AF4D48" w:rsidRDefault="00326F19" w:rsidP="00676F8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:rsidR="00326F19" w:rsidRPr="00423ED1" w:rsidRDefault="00326F19" w:rsidP="00326F19">
      <w:pPr>
        <w:rPr>
          <w:szCs w:val="24"/>
        </w:rPr>
      </w:pPr>
    </w:p>
    <w:p w:rsidR="00326F19" w:rsidRPr="00423ED1" w:rsidRDefault="00326F19" w:rsidP="00326F19">
      <w:pPr>
        <w:spacing w:line="240" w:lineRule="auto"/>
        <w:rPr>
          <w:rFonts w:cs="Arial"/>
          <w:b/>
          <w:szCs w:val="24"/>
        </w:rPr>
      </w:pPr>
    </w:p>
    <w:p w:rsidR="00326F19" w:rsidRPr="00514754" w:rsidRDefault="00326F19" w:rsidP="00326F19">
      <w:pPr>
        <w:rPr>
          <w:szCs w:val="24"/>
        </w:rPr>
      </w:pPr>
    </w:p>
    <w:p w:rsidR="00EA64A8" w:rsidRDefault="00EA64A8"/>
    <w:p w:rsidR="00EA64A8" w:rsidRDefault="00EA64A8"/>
    <w:sectPr w:rsidR="00EA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A8"/>
    <w:rsid w:val="00326F19"/>
    <w:rsid w:val="00AF4D48"/>
    <w:rsid w:val="00D6312B"/>
    <w:rsid w:val="00EA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6494"/>
  <w15:chartTrackingRefBased/>
  <w15:docId w15:val="{5A65EA63-D179-4D48-812F-61D4EB8B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19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19"/>
    <w:pPr>
      <w:ind w:left="720"/>
      <w:contextualSpacing/>
    </w:pPr>
  </w:style>
  <w:style w:type="character" w:styleId="Hyperlink">
    <w:name w:val="Hyperlink"/>
    <w:uiPriority w:val="99"/>
    <w:rsid w:val="00326F19"/>
    <w:rPr>
      <w:color w:val="0000FF"/>
      <w:u w:val="single"/>
    </w:rPr>
  </w:style>
  <w:style w:type="table" w:styleId="TableGrid">
    <w:name w:val="Table Grid"/>
    <w:basedOn w:val="TableNormal"/>
    <w:uiPriority w:val="39"/>
    <w:rsid w:val="0032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326F19"/>
    <w:pPr>
      <w:tabs>
        <w:tab w:val="center" w:pos="4680"/>
      </w:tabs>
      <w:spacing w:before="120" w:beforeAutospacing="1" w:after="240" w:afterAutospacing="1" w:line="240" w:lineRule="auto"/>
      <w:ind w:left="360"/>
      <w:jc w:val="both"/>
    </w:pPr>
    <w:rPr>
      <w:rFonts w:asciiTheme="minorHAnsi" w:hAnsiTheme="minorHAnsi" w:cs="Arial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Zvanovec</dc:creator>
  <cp:keywords/>
  <dc:description/>
  <cp:lastModifiedBy>Bloom, Marissa (ECN)</cp:lastModifiedBy>
  <cp:revision>2</cp:revision>
  <dcterms:created xsi:type="dcterms:W3CDTF">2019-02-06T22:48:00Z</dcterms:created>
  <dcterms:modified xsi:type="dcterms:W3CDTF">2019-02-06T22:48:00Z</dcterms:modified>
</cp:coreProperties>
</file>